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Messplan ab 2018 unbefristet</w:t>
      </w:r>
    </w:p>
    <w:p>
      <w:pPr/>
      <w:r>
        <w:rPr>
          <w:rFonts w:ascii="Arial" w:hAnsi="Arial" w:eastAsia="Arial" w:cs="Arial"/>
          <w:sz w:val="24"/>
          <w:szCs w:val="24"/>
        </w:rPr>
        <w:t xml:space="preserve">Gemäss Vorstand gilt der Messplan ab 2018 unbefristet. Bestehende Messungen werden wie bisher regelmässig evaluiert und bei Bedarf weiterentwickelt, neue nach transparenten Kriterien geprüft und allenfalls in den Messplan integriert. Der ANQ hat dazu einen Kriterienkatalog für neue Messthemen bzw. Qualitätsindikatoren publiziert. Dank dieser neuen, rollenden Messplanung kann der ANQ den aktuellen Herausforderungen im Bereich der Qualitätsmessungen flexibler begegnen.</w:t>
      </w:r>
    </w:p>
    <w:p>
      <w:pPr/>
      <w:r>
        <w:rPr>
          <w:rFonts w:ascii="Arial" w:hAnsi="Arial" w:eastAsia="Arial" w:cs="Arial"/>
          <w:sz w:val="24"/>
          <w:szCs w:val="24"/>
        </w:rPr>
        <w:t xml:space="preserve">ANQ-Messplan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2024-04-16T13:45:45+00:00</dcterms:created>
  <dcterms:modified xsi:type="dcterms:W3CDTF">2024-04-16T13:45:45+00:00</dcterms:modified>
</cp:coreProperties>
</file>

<file path=docProps/custom.xml><?xml version="1.0" encoding="utf-8"?>
<Properties xmlns="http://schemas.openxmlformats.org/officeDocument/2006/custom-properties" xmlns:vt="http://schemas.openxmlformats.org/officeDocument/2006/docPropsVTypes"/>
</file>